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160" w:line="259" w:lineRule="auto"/>
        <w:jc w:val="center"/>
        <w:rPr>
          <w:sz w:val="46"/>
          <w:szCs w:val="46"/>
        </w:rPr>
      </w:pPr>
      <w:bookmarkStart w:colFirst="0" w:colLast="0" w:name="_vci4cgo5n40j" w:id="0"/>
      <w:bookmarkEnd w:id="0"/>
      <w:r w:rsidDel="00000000" w:rsidR="00000000" w:rsidRPr="00000000">
        <w:rPr>
          <w:sz w:val="46"/>
          <w:szCs w:val="46"/>
          <w:rtl w:val="0"/>
        </w:rPr>
        <w:t xml:space="preserve">Trustee </w:t>
      </w:r>
      <w:r w:rsidDel="00000000" w:rsidR="00000000" w:rsidRPr="00000000">
        <w:rPr>
          <w:sz w:val="46"/>
          <w:szCs w:val="46"/>
          <w:rtl w:val="0"/>
        </w:rPr>
        <w:t xml:space="preserve">Application Form - FLAG DV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Personal Information: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Full Name: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Contact Information: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line="240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Email: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line="240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Phone: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line="240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Address: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Professional Background: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Current Occupation: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Professional Qualifications: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Relevant Professional Experience: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Skills and Expertise: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Please highlight your skills and expertise in one or more of the following areas: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Legal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Finance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Technology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Fundraising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Domestic violence advocacy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Governance and compliance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Other (please specify)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Motivation for Joining FLAG DV: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Why are you interested in joining FLAG DV as a Trustee? (max 200 words)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How do your skills and experience align with the mission and goals of FLAG DV? (max 200 words)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Commitment: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Are you able to commit to attending regular board meetings, which typically take place once a quarter?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Yes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No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Are you available to commit to a minimum term of 2 years as a Trustee?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Yes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Diversity and Inclusion:</w:t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FLAG DV is committed to diversity and inclusion. How do you believe your background and experiences contribute to this commitment? (max 150 words)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References:</w:t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Please provide the names and contact details of two professional references. These should be individuals who can speak to your qualifications and suitability for the Trustee role.</w:t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Reference 1: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Name: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Email: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Phone:</w:t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ind w:left="0" w:firstLine="0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Reference 2: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Name: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Email: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9" w:lineRule="auto"/>
        <w:ind w:left="720" w:hanging="360"/>
        <w:rPr>
          <w:rFonts w:ascii="Arial" w:cs="Arial" w:eastAsia="Arial" w:hAnsi="Arial"/>
          <w:color w:val="374151"/>
          <w:u w:val="none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Phone:</w:t>
      </w:r>
    </w:p>
    <w:p w:rsidR="00000000" w:rsidDel="00000000" w:rsidP="00000000" w:rsidRDefault="00000000" w:rsidRPr="00000000" w14:paraId="0000002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b w:val="1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374151"/>
          <w:rtl w:val="0"/>
        </w:rPr>
        <w:t xml:space="preserve">Declaration:</w:t>
      </w:r>
    </w:p>
    <w:p w:rsidR="00000000" w:rsidDel="00000000" w:rsidP="00000000" w:rsidRDefault="00000000" w:rsidRPr="00000000" w14:paraId="0000002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I declare that the information provided in this application is true and accurate to the best of my knowledge. I understand that any false statements may result in my disqualification from the trustee selection process.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Applicant's Signature:</w:t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9" w:lineRule="auto"/>
        <w:rPr>
          <w:rFonts w:ascii="Arial" w:cs="Arial" w:eastAsia="Arial" w:hAnsi="Arial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74151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3438525</wp:posOffset>
          </wp:positionH>
          <wp:positionV relativeFrom="paragraph">
            <wp:posOffset>-419099</wp:posOffset>
          </wp:positionV>
          <wp:extent cx="2919413" cy="1756596"/>
          <wp:effectExtent b="0" l="0" r="0" t="0"/>
          <wp:wrapNone/>
          <wp:docPr descr="ThamesValleyFINAL LOGO" id="1" name="image1.png"/>
          <a:graphic>
            <a:graphicData uri="http://schemas.openxmlformats.org/drawingml/2006/picture">
              <pic:pic>
                <pic:nvPicPr>
                  <pic:cNvPr descr="ThamesValleyFINAL LOGO" id="0" name="image1.png"/>
                  <pic:cNvPicPr preferRelativeResize="0"/>
                </pic:nvPicPr>
                <pic:blipFill>
                  <a:blip r:embed="rId1"/>
                  <a:srcRect b="-14414" l="0" r="-14414" t="14414"/>
                  <a:stretch>
                    <a:fillRect/>
                  </a:stretch>
                </pic:blipFill>
                <pic:spPr>
                  <a:xfrm>
                    <a:off x="0" y="0"/>
                    <a:ext cx="2919413" cy="17565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9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